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1CF97A6A"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1C5E2C">
        <w:rPr>
          <w:b/>
          <w:sz w:val="24"/>
          <w:szCs w:val="24"/>
          <w:lang w:val="en-US"/>
        </w:rPr>
        <w:t>„</w:t>
      </w:r>
      <w:r w:rsidR="001C5E2C" w:rsidRPr="001C5E2C">
        <w:rPr>
          <w:b/>
          <w:sz w:val="24"/>
          <w:szCs w:val="24"/>
          <w:lang w:val="en-US"/>
        </w:rPr>
        <w:t>DĖL BIUDŽETINĖS ĮSTAIGOS KLAIPĖDOS MIESTO SAVIVALDYBĖS MAŽOSIOS LIETUVOS ISTORIJOS MUZIEJAUS TEIKIAMŲ ATLYGINTINŲ PASLAUGŲ KAINŲ PATVIRTINIMO</w:t>
      </w:r>
      <w:r w:rsidR="001C5E2C">
        <w:rPr>
          <w:b/>
          <w:sz w:val="24"/>
          <w:szCs w:val="24"/>
          <w:lang w:val="en-US"/>
        </w:rPr>
        <w:t>“</w:t>
      </w:r>
      <w:r w:rsidRPr="00980D5B">
        <w:rPr>
          <w:b/>
          <w:sz w:val="24"/>
          <w:szCs w:val="24"/>
          <w:lang w:val="en-US"/>
        </w:rPr>
        <w:t xml:space="preserve"> </w:t>
      </w:r>
      <w:r w:rsidR="00DD5E64"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5A75A4E" w14:textId="2D407846" w:rsidR="00DD5E64" w:rsidRPr="00980D5B" w:rsidRDefault="001C5E2C" w:rsidP="00980D5B">
      <w:pPr>
        <w:ind w:firstLine="709"/>
        <w:jc w:val="both"/>
        <w:rPr>
          <w:sz w:val="24"/>
          <w:szCs w:val="24"/>
        </w:rPr>
      </w:pPr>
      <w:r>
        <w:rPr>
          <w:sz w:val="24"/>
          <w:szCs w:val="24"/>
        </w:rPr>
        <w:t xml:space="preserve">Šio tarybos sprendimo projekto tikslas – įgyvendinti Kontrolės ir audito tarnybos atlikto biudžetinių kultūros įstaigų audito (nuoroda – </w:t>
      </w:r>
      <w:hyperlink r:id="rId5" w:history="1">
        <w:r w:rsidRPr="00D123FB">
          <w:rPr>
            <w:rStyle w:val="Hipersaitas"/>
            <w:sz w:val="24"/>
            <w:szCs w:val="24"/>
          </w:rPr>
          <w:t>https://www.klaipeda.lt/data/public/uploads/2024/06/vaa_biudzetiniukulturosistaiguveikla.pdf</w:t>
        </w:r>
      </w:hyperlink>
      <w:r>
        <w:rPr>
          <w:sz w:val="24"/>
          <w:szCs w:val="24"/>
        </w:rPr>
        <w:t>)</w:t>
      </w:r>
      <w:r w:rsidR="009D6525">
        <w:rPr>
          <w:sz w:val="24"/>
          <w:szCs w:val="24"/>
        </w:rPr>
        <w:t xml:space="preserve"> </w:t>
      </w:r>
      <w:r>
        <w:rPr>
          <w:sz w:val="24"/>
          <w:szCs w:val="24"/>
        </w:rPr>
        <w:t>rekomendacijas ir atnaujinti Mažosios Lietuvos istorijos muziejaus (toliau – MLIM)</w:t>
      </w:r>
      <w:r w:rsidR="009D6525">
        <w:rPr>
          <w:sz w:val="24"/>
          <w:szCs w:val="24"/>
        </w:rPr>
        <w:t xml:space="preserve"> teikiamų atlygintinų paslaugų kainas. </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63075B7E" w:rsidR="00DD5E64" w:rsidRPr="00980D5B" w:rsidRDefault="009D6525" w:rsidP="00980D5B">
      <w:pPr>
        <w:ind w:firstLine="709"/>
        <w:jc w:val="both"/>
        <w:rPr>
          <w:sz w:val="24"/>
          <w:szCs w:val="24"/>
        </w:rPr>
      </w:pPr>
      <w:r>
        <w:rPr>
          <w:sz w:val="24"/>
          <w:szCs w:val="24"/>
        </w:rPr>
        <w:t>Tarybos sprendimo projektas parengtas vadovaujantis</w:t>
      </w:r>
      <w:r w:rsidRPr="009D6525">
        <w:t xml:space="preserve"> </w:t>
      </w:r>
      <w:r w:rsidRPr="009D6525">
        <w:rPr>
          <w:sz w:val="24"/>
          <w:szCs w:val="24"/>
        </w:rPr>
        <w:t>Lietuvos Respublikos vietos savivaldos įstatymo 15 straipsnio 2 dalies 29 punktu</w:t>
      </w:r>
      <w:r>
        <w:rPr>
          <w:sz w:val="24"/>
          <w:szCs w:val="24"/>
        </w:rPr>
        <w:t xml:space="preserve">, kuris nurodo, kad </w:t>
      </w:r>
      <w:r w:rsidR="00104CC0">
        <w:rPr>
          <w:sz w:val="24"/>
          <w:szCs w:val="24"/>
        </w:rPr>
        <w:t xml:space="preserve">išimtinės miesto tarybos kompetencija yra: „29) </w:t>
      </w:r>
      <w:r w:rsidR="00104CC0" w:rsidRPr="00104CC0">
        <w:rPr>
          <w:sz w:val="24"/>
          <w:szCs w:val="24"/>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4CC0">
        <w:rPr>
          <w:sz w:val="24"/>
          <w:szCs w:val="24"/>
        </w:rPr>
        <w:t xml:space="preserve">“. </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0C44EEC" w14:textId="165022DE" w:rsidR="00416798" w:rsidRDefault="00EB6C2F" w:rsidP="00980D5B">
      <w:pPr>
        <w:ind w:firstLine="709"/>
        <w:jc w:val="both"/>
        <w:rPr>
          <w:bCs/>
          <w:sz w:val="24"/>
          <w:szCs w:val="24"/>
        </w:rPr>
      </w:pPr>
      <w:r w:rsidRPr="00EB6C2F">
        <w:rPr>
          <w:bCs/>
          <w:sz w:val="24"/>
          <w:szCs w:val="24"/>
        </w:rPr>
        <w:t xml:space="preserve">Atsižvelgiant į Kontrolės ir audito pateiktas rekomendacijas </w:t>
      </w:r>
      <w:r w:rsidR="00366508">
        <w:rPr>
          <w:bCs/>
          <w:sz w:val="24"/>
          <w:szCs w:val="24"/>
        </w:rPr>
        <w:t>s</w:t>
      </w:r>
      <w:r>
        <w:rPr>
          <w:bCs/>
          <w:sz w:val="24"/>
          <w:szCs w:val="24"/>
        </w:rPr>
        <w:t>iūloma atnaujinti MLIM teikiamų atlygintinų paslaugų kainas</w:t>
      </w:r>
      <w:r w:rsidR="00366508">
        <w:rPr>
          <w:bCs/>
          <w:sz w:val="24"/>
          <w:szCs w:val="24"/>
        </w:rPr>
        <w:t>. Rengiant kainų projektą MLIM atliko kitų Lietuvos muziejų kainų analizę</w:t>
      </w:r>
      <w:r w:rsidR="003B357C">
        <w:rPr>
          <w:bCs/>
          <w:sz w:val="24"/>
          <w:szCs w:val="24"/>
        </w:rPr>
        <w:t xml:space="preserve"> </w:t>
      </w:r>
      <w:r w:rsidR="003B357C" w:rsidRPr="00BF1F4B">
        <w:rPr>
          <w:bCs/>
          <w:sz w:val="24"/>
          <w:szCs w:val="24"/>
        </w:rPr>
        <w:t xml:space="preserve">(žr. </w:t>
      </w:r>
      <w:r w:rsidR="00BF1F4B" w:rsidRPr="00BF1F4B">
        <w:rPr>
          <w:bCs/>
          <w:sz w:val="24"/>
          <w:szCs w:val="24"/>
        </w:rPr>
        <w:t>1</w:t>
      </w:r>
      <w:r w:rsidR="003B357C" w:rsidRPr="00BF1F4B">
        <w:rPr>
          <w:bCs/>
          <w:sz w:val="24"/>
          <w:szCs w:val="24"/>
        </w:rPr>
        <w:t xml:space="preserve"> priedą</w:t>
      </w:r>
      <w:r w:rsidR="003B357C">
        <w:rPr>
          <w:bCs/>
          <w:sz w:val="24"/>
          <w:szCs w:val="24"/>
        </w:rPr>
        <w:t>)</w:t>
      </w:r>
      <w:r w:rsidR="00366508">
        <w:rPr>
          <w:bCs/>
          <w:sz w:val="24"/>
          <w:szCs w:val="24"/>
        </w:rPr>
        <w:t xml:space="preserve">, kuri atskleidė, kad MLIM ir jo padalinių  bilietų ir teikiamų paslaugų kainos yra </w:t>
      </w:r>
      <w:r w:rsidR="00416798">
        <w:rPr>
          <w:bCs/>
          <w:sz w:val="24"/>
          <w:szCs w:val="24"/>
        </w:rPr>
        <w:t xml:space="preserve">mažesnės nei kituose šalies muziejuose. </w:t>
      </w:r>
    </w:p>
    <w:p w14:paraId="7F9F0D0A" w14:textId="5EB5E5E5" w:rsidR="00DD5E64" w:rsidRDefault="00416798" w:rsidP="00980D5B">
      <w:pPr>
        <w:ind w:firstLine="709"/>
        <w:jc w:val="both"/>
        <w:rPr>
          <w:bCs/>
          <w:sz w:val="24"/>
          <w:szCs w:val="24"/>
        </w:rPr>
      </w:pPr>
      <w:r>
        <w:rPr>
          <w:bCs/>
          <w:sz w:val="24"/>
          <w:szCs w:val="24"/>
        </w:rPr>
        <w:t>Atsižvelgiant į didėjančius muziejaus išlaikymo kaštus (darbo užmokestis</w:t>
      </w:r>
      <w:r w:rsidR="00983025">
        <w:rPr>
          <w:bCs/>
          <w:sz w:val="24"/>
          <w:szCs w:val="24"/>
        </w:rPr>
        <w:t>, patalpų išlaikymas</w:t>
      </w:r>
      <w:r>
        <w:rPr>
          <w:bCs/>
          <w:sz w:val="24"/>
          <w:szCs w:val="24"/>
        </w:rPr>
        <w:t xml:space="preserve"> ir pan.), edukacinių užsiėmimų priemonių kainas</w:t>
      </w:r>
      <w:r w:rsidR="008F2ABE">
        <w:rPr>
          <w:bCs/>
          <w:sz w:val="24"/>
          <w:szCs w:val="24"/>
        </w:rPr>
        <w:t>,</w:t>
      </w:r>
      <w:r>
        <w:rPr>
          <w:bCs/>
          <w:sz w:val="24"/>
          <w:szCs w:val="24"/>
        </w:rPr>
        <w:t xml:space="preserve"> reikalinga atnaujinti MLIM bilietų ir teikiamų paslaugų kainas. Bilietų į muziejaus ekspozicijas kainos apskaičiuotos taikant </w:t>
      </w:r>
      <w:r w:rsidR="00771ED3">
        <w:rPr>
          <w:bCs/>
          <w:sz w:val="24"/>
          <w:szCs w:val="24"/>
        </w:rPr>
        <w:t>formulę (</w:t>
      </w:r>
      <w:r w:rsidR="00771ED3" w:rsidRPr="00D60618">
        <w:rPr>
          <w:bCs/>
          <w:sz w:val="24"/>
          <w:szCs w:val="24"/>
        </w:rPr>
        <w:t xml:space="preserve">žr. </w:t>
      </w:r>
      <w:r w:rsidR="00BF1F4B" w:rsidRPr="00D60618">
        <w:rPr>
          <w:bCs/>
          <w:sz w:val="24"/>
          <w:szCs w:val="24"/>
        </w:rPr>
        <w:t>2</w:t>
      </w:r>
      <w:r w:rsidR="00771ED3" w:rsidRPr="00D60618">
        <w:rPr>
          <w:bCs/>
          <w:sz w:val="24"/>
          <w:szCs w:val="24"/>
        </w:rPr>
        <w:t xml:space="preserve"> priedą</w:t>
      </w:r>
      <w:r w:rsidR="00771ED3">
        <w:rPr>
          <w:bCs/>
          <w:sz w:val="24"/>
          <w:szCs w:val="24"/>
        </w:rPr>
        <w:t xml:space="preserve">), kurioje įtraukiamos </w:t>
      </w:r>
      <w:r w:rsidR="00983025">
        <w:rPr>
          <w:bCs/>
          <w:sz w:val="24"/>
          <w:szCs w:val="24"/>
        </w:rPr>
        <w:t xml:space="preserve">faktiškai </w:t>
      </w:r>
      <w:r w:rsidR="00771ED3">
        <w:rPr>
          <w:bCs/>
          <w:sz w:val="24"/>
          <w:szCs w:val="24"/>
        </w:rPr>
        <w:t xml:space="preserve">patiriamos išlaidos – valandinis bilietų pardavėjo atlyginimas, muziejaus patalpų priežiūros kaštai (valymas, ūkinės prekės ir kt.), skaičiavimai pridedami. Todėl </w:t>
      </w:r>
      <w:r w:rsidR="001741D3">
        <w:rPr>
          <w:bCs/>
          <w:sz w:val="24"/>
          <w:szCs w:val="24"/>
        </w:rPr>
        <w:t xml:space="preserve">MLIM ekspozicijų lankymo bilietų kainos vidutiniškai kyla 1 Eur (žr. lyginamąjį variantą). </w:t>
      </w:r>
    </w:p>
    <w:p w14:paraId="06F05AAC" w14:textId="47D3B296" w:rsidR="009D7EC3" w:rsidRDefault="009D7EC3" w:rsidP="00980D5B">
      <w:pPr>
        <w:ind w:firstLine="709"/>
        <w:jc w:val="both"/>
        <w:rPr>
          <w:bCs/>
          <w:sz w:val="24"/>
          <w:szCs w:val="24"/>
        </w:rPr>
      </w:pPr>
      <w:r w:rsidRPr="009D7EC3">
        <w:rPr>
          <w:bCs/>
          <w:sz w:val="24"/>
          <w:szCs w:val="24"/>
        </w:rPr>
        <w:t>Tiek edukacijų, tiek gido paslaugų kainos nustatytos pagal faktiškai patirtą savikainą (edukacijoms skaičiuojant vidurkį ir įtraukiant priemonių kainą vienam asmeniui</w:t>
      </w:r>
      <w:r>
        <w:rPr>
          <w:bCs/>
          <w:sz w:val="24"/>
          <w:szCs w:val="24"/>
        </w:rPr>
        <w:t xml:space="preserve">, žr. </w:t>
      </w:r>
      <w:r w:rsidRPr="009D7EC3">
        <w:rPr>
          <w:bCs/>
          <w:sz w:val="24"/>
          <w:szCs w:val="24"/>
        </w:rPr>
        <w:t>). Dėl to edukacijų kainos vidutiniškai kyla 2,6 Eur, o gido paslaugos valandos kaina kyla 15 Eur. Detalesni skaičiavimai pateikti 3 priede.</w:t>
      </w:r>
    </w:p>
    <w:p w14:paraId="32A63A62" w14:textId="1620E4A5" w:rsidR="002368C2" w:rsidRPr="002368C2" w:rsidRDefault="002368C2" w:rsidP="00980D5B">
      <w:pPr>
        <w:ind w:firstLine="709"/>
        <w:jc w:val="both"/>
        <w:rPr>
          <w:bCs/>
          <w:sz w:val="24"/>
          <w:szCs w:val="24"/>
        </w:rPr>
      </w:pPr>
      <w:r w:rsidRPr="002368C2">
        <w:rPr>
          <w:bCs/>
          <w:sz w:val="24"/>
          <w:szCs w:val="24"/>
        </w:rPr>
        <w:t xml:space="preserve">Be </w:t>
      </w:r>
      <w:r>
        <w:rPr>
          <w:bCs/>
          <w:sz w:val="24"/>
          <w:szCs w:val="24"/>
        </w:rPr>
        <w:t>t</w:t>
      </w:r>
      <w:r w:rsidRPr="002368C2">
        <w:rPr>
          <w:bCs/>
          <w:sz w:val="24"/>
          <w:szCs w:val="24"/>
        </w:rPr>
        <w:t xml:space="preserve">o, siūloma patvirtinti naują įkainį – renginių organizavimo paslaugą (konferencijų salėje adresu Priešpilio g. 2), kurios kaina apskaičiuota </w:t>
      </w:r>
      <w:r w:rsidR="00840EF3">
        <w:rPr>
          <w:bCs/>
          <w:sz w:val="24"/>
          <w:szCs w:val="24"/>
        </w:rPr>
        <w:t>(</w:t>
      </w:r>
      <w:r w:rsidRPr="002368C2">
        <w:rPr>
          <w:bCs/>
          <w:sz w:val="24"/>
          <w:szCs w:val="24"/>
        </w:rPr>
        <w:t xml:space="preserve">žr. 4 priedą) įtraukiant faktiškai patiriamas išlaidas (komunaliniai, darbuotojų atlyginimai, patalpų priežiūra ir pan.).  </w:t>
      </w:r>
      <w:r w:rsidR="004F7358" w:rsidRPr="004F7358">
        <w:rPr>
          <w:bCs/>
          <w:sz w:val="24"/>
          <w:szCs w:val="24"/>
        </w:rPr>
        <w:t>Patalpų plotas – 806,08 kv.m.</w:t>
      </w:r>
      <w:r w:rsidR="004F7358">
        <w:rPr>
          <w:bCs/>
          <w:sz w:val="24"/>
          <w:szCs w:val="24"/>
        </w:rPr>
        <w:t xml:space="preserve">, siūloma kaina – </w:t>
      </w:r>
      <w:r w:rsidR="004F7358">
        <w:rPr>
          <w:sz w:val="24"/>
          <w:szCs w:val="24"/>
        </w:rPr>
        <w:t xml:space="preserve">90 </w:t>
      </w:r>
      <w:r w:rsidR="004F7358" w:rsidRPr="004F7358">
        <w:rPr>
          <w:sz w:val="24"/>
          <w:szCs w:val="24"/>
        </w:rPr>
        <w:t>Eur/val.</w:t>
      </w:r>
      <w:r w:rsidR="004F7358">
        <w:rPr>
          <w:b/>
          <w:bCs/>
          <w:sz w:val="24"/>
          <w:szCs w:val="24"/>
        </w:rPr>
        <w:t xml:space="preserve"> </w:t>
      </w:r>
      <w:r w:rsidR="005D72D3" w:rsidRPr="005D72D3">
        <w:rPr>
          <w:sz w:val="24"/>
          <w:szCs w:val="24"/>
        </w:rPr>
        <w:t>ir kitą naują paslaugą –</w:t>
      </w:r>
      <w:r w:rsidR="005D72D3">
        <w:rPr>
          <w:b/>
          <w:bCs/>
          <w:sz w:val="24"/>
          <w:szCs w:val="24"/>
        </w:rPr>
        <w:t xml:space="preserve"> </w:t>
      </w:r>
      <w:r w:rsidR="005D72D3" w:rsidRPr="005D72D3">
        <w:rPr>
          <w:sz w:val="24"/>
          <w:szCs w:val="24"/>
        </w:rPr>
        <w:t>Mažosios Lietuvos istorijos muziejaus muziejinių vertybių skaitmeninių vaizdų naudojimas komercinei veiklai</w:t>
      </w:r>
      <w:r w:rsidR="0097228F">
        <w:rPr>
          <w:sz w:val="24"/>
          <w:szCs w:val="24"/>
        </w:rPr>
        <w:t xml:space="preserve"> –</w:t>
      </w:r>
      <w:r w:rsidR="005D72D3" w:rsidRPr="005D72D3">
        <w:rPr>
          <w:sz w:val="24"/>
          <w:szCs w:val="24"/>
        </w:rPr>
        <w:t xml:space="preserve"> 1 vnt. 15 Eur.</w:t>
      </w:r>
      <w:r w:rsidR="005D72D3">
        <w:rPr>
          <w:b/>
          <w:bCs/>
          <w:sz w:val="24"/>
          <w:szCs w:val="24"/>
        </w:rPr>
        <w:t xml:space="preserve"> </w:t>
      </w:r>
      <w:r w:rsidR="005D72D3" w:rsidRPr="00B333EE">
        <w:rPr>
          <w:sz w:val="24"/>
          <w:szCs w:val="24"/>
        </w:rPr>
        <w:t>Tok</w:t>
      </w:r>
      <w:r w:rsidR="00B333EE" w:rsidRPr="00B333EE">
        <w:rPr>
          <w:sz w:val="24"/>
          <w:szCs w:val="24"/>
        </w:rPr>
        <w:t xml:space="preserve">ia paslauga buvo įvesta 2017 m., tačiau 2021 m., jos buvo atsisakyta dėl sumažėjusios paklausos. </w:t>
      </w:r>
      <w:r w:rsidR="00B333EE">
        <w:rPr>
          <w:sz w:val="24"/>
          <w:szCs w:val="24"/>
        </w:rPr>
        <w:t>P</w:t>
      </w:r>
      <w:r w:rsidR="00B333EE" w:rsidRPr="00B333EE">
        <w:rPr>
          <w:sz w:val="24"/>
          <w:szCs w:val="24"/>
        </w:rPr>
        <w:t>astaruoju metu susidomėjimas tokiomis paslaugomis išaugo, todėl siūloma numatyti</w:t>
      </w:r>
      <w:r w:rsidR="00B333EE">
        <w:rPr>
          <w:sz w:val="24"/>
          <w:szCs w:val="24"/>
        </w:rPr>
        <w:t xml:space="preserve"> paslaugos įkainį. </w:t>
      </w:r>
      <w:r w:rsidR="00B333EE">
        <w:rPr>
          <w:b/>
          <w:bCs/>
          <w:sz w:val="24"/>
          <w:szCs w:val="24"/>
        </w:rPr>
        <w:t xml:space="preserve"> </w:t>
      </w:r>
    </w:p>
    <w:p w14:paraId="3825FF24" w14:textId="1812D09A" w:rsidR="00E54958" w:rsidRDefault="00E54958" w:rsidP="00980D5B">
      <w:pPr>
        <w:ind w:firstLine="709"/>
        <w:jc w:val="both"/>
        <w:rPr>
          <w:bCs/>
          <w:sz w:val="24"/>
          <w:szCs w:val="24"/>
        </w:rPr>
      </w:pPr>
      <w:r w:rsidRPr="00E54958">
        <w:rPr>
          <w:bCs/>
          <w:sz w:val="24"/>
          <w:szCs w:val="24"/>
        </w:rPr>
        <w:t>Taip pat siūloma atsisakyti nuostatos, kad negautos pajamos dėl suteiktų nuolaidų yra kompensuojamos</w:t>
      </w:r>
      <w:r w:rsidR="00971612">
        <w:rPr>
          <w:bCs/>
          <w:sz w:val="24"/>
          <w:szCs w:val="24"/>
        </w:rPr>
        <w:t>.</w:t>
      </w:r>
      <w:r w:rsidRPr="00E54958">
        <w:rPr>
          <w:bCs/>
          <w:sz w:val="24"/>
          <w:szCs w:val="24"/>
        </w:rPr>
        <w:t xml:space="preserve"> </w:t>
      </w:r>
      <w:r w:rsidR="00971612">
        <w:rPr>
          <w:bCs/>
          <w:sz w:val="24"/>
          <w:szCs w:val="24"/>
        </w:rPr>
        <w:t xml:space="preserve">Kadangi </w:t>
      </w:r>
      <w:r w:rsidR="00971612" w:rsidRPr="00770662">
        <w:rPr>
          <w:bCs/>
          <w:sz w:val="24"/>
          <w:szCs w:val="24"/>
        </w:rPr>
        <w:t xml:space="preserve">Lietuvos Respublikos biudžeto sandaros įstatyme apibrėžiama biudžetinių įstaigų finansavimo tvarka </w:t>
      </w:r>
      <w:r w:rsidR="00971612">
        <w:rPr>
          <w:bCs/>
          <w:sz w:val="24"/>
          <w:szCs w:val="24"/>
        </w:rPr>
        <w:t>– tiesioginiai savivaldybės asignavimai k</w:t>
      </w:r>
      <w:r w:rsidR="00971612" w:rsidRPr="00770662">
        <w:rPr>
          <w:bCs/>
          <w:sz w:val="24"/>
          <w:szCs w:val="24"/>
        </w:rPr>
        <w:t>aip pagrindini</w:t>
      </w:r>
      <w:r w:rsidR="00971612">
        <w:rPr>
          <w:bCs/>
          <w:sz w:val="24"/>
          <w:szCs w:val="24"/>
        </w:rPr>
        <w:t>s</w:t>
      </w:r>
      <w:r w:rsidR="00971612" w:rsidRPr="00770662">
        <w:rPr>
          <w:bCs/>
          <w:sz w:val="24"/>
          <w:szCs w:val="24"/>
        </w:rPr>
        <w:t xml:space="preserve"> finansavimo mechanizmo princip</w:t>
      </w:r>
      <w:r w:rsidR="00971612">
        <w:rPr>
          <w:bCs/>
          <w:sz w:val="24"/>
          <w:szCs w:val="24"/>
        </w:rPr>
        <w:t>as, savivaldybės įstaiga yra 100 proc. išlaikoma iš savivaldybės biudžeto, todėl visos, įstaigos veiklos organizavimui reikalingos lėšos, yra skiriamos tiesioginiais asignavimais.</w:t>
      </w:r>
    </w:p>
    <w:p w14:paraId="502ADB02" w14:textId="3462F480" w:rsidR="00840EF3" w:rsidRDefault="00840EF3" w:rsidP="00980D5B">
      <w:pPr>
        <w:ind w:firstLine="709"/>
        <w:jc w:val="both"/>
        <w:rPr>
          <w:bCs/>
          <w:sz w:val="24"/>
          <w:szCs w:val="24"/>
        </w:rPr>
      </w:pPr>
      <w:r>
        <w:rPr>
          <w:bCs/>
          <w:sz w:val="24"/>
          <w:szCs w:val="24"/>
        </w:rPr>
        <w:lastRenderedPageBreak/>
        <w:t>Sie</w:t>
      </w:r>
      <w:r w:rsidR="00EB0E02">
        <w:rPr>
          <w:bCs/>
          <w:sz w:val="24"/>
          <w:szCs w:val="24"/>
        </w:rPr>
        <w:t>kiant finansinio tvarumo (n</w:t>
      </w:r>
      <w:r w:rsidR="00EB0E02" w:rsidRPr="00EB0E02">
        <w:rPr>
          <w:bCs/>
          <w:sz w:val="24"/>
          <w:szCs w:val="24"/>
        </w:rPr>
        <w:t xml:space="preserve">emokamas patalpų suteikimas </w:t>
      </w:r>
      <w:r w:rsidR="00EB0E02">
        <w:rPr>
          <w:bCs/>
          <w:sz w:val="24"/>
          <w:szCs w:val="24"/>
        </w:rPr>
        <w:t xml:space="preserve">mažina </w:t>
      </w:r>
      <w:r w:rsidR="00EB0E02" w:rsidRPr="00EB0E02">
        <w:rPr>
          <w:bCs/>
          <w:sz w:val="24"/>
          <w:szCs w:val="24"/>
        </w:rPr>
        <w:t>muziejaus pajama</w:t>
      </w:r>
      <w:r w:rsidR="00EB0E02">
        <w:rPr>
          <w:bCs/>
          <w:sz w:val="24"/>
          <w:szCs w:val="24"/>
        </w:rPr>
        <w:t>s, kurios galėtų būti nukreiptos į muziejaus patrauklumo didinimą atnaujinant ekspozicijas, gerinant infrastruktūrą ir kt.) ir sąžiningos ir lygios konkurencijos visų organizacijų atžvilgiu</w:t>
      </w:r>
      <w:r w:rsidR="005471F2">
        <w:rPr>
          <w:bCs/>
          <w:sz w:val="24"/>
          <w:szCs w:val="24"/>
        </w:rPr>
        <w:t>, siūloma atisakyti konferencijų salės neatlygintino suteikimo</w:t>
      </w:r>
      <w:r w:rsidR="00800D78">
        <w:rPr>
          <w:bCs/>
          <w:sz w:val="24"/>
          <w:szCs w:val="24"/>
        </w:rPr>
        <w:t xml:space="preserve">. </w:t>
      </w:r>
      <w:r w:rsidR="0074528D">
        <w:rPr>
          <w:bCs/>
          <w:sz w:val="24"/>
          <w:szCs w:val="24"/>
        </w:rPr>
        <w:t xml:space="preserve">2024 m. muziejaus konferencijų salė nemokamai buvo suteikta 11 </w:t>
      </w:r>
      <w:r w:rsidR="0074528D" w:rsidRPr="00750E33">
        <w:rPr>
          <w:bCs/>
          <w:sz w:val="24"/>
          <w:szCs w:val="24"/>
        </w:rPr>
        <w:t xml:space="preserve">organizacijų (žr. 5 priedą), viso 31 d., kas sudaro </w:t>
      </w:r>
      <w:r w:rsidR="00750E33" w:rsidRPr="00750E33">
        <w:rPr>
          <w:bCs/>
          <w:sz w:val="24"/>
          <w:szCs w:val="24"/>
        </w:rPr>
        <w:t xml:space="preserve">190 valandų, negautų pajamų – 15 200 Eur. </w:t>
      </w:r>
    </w:p>
    <w:p w14:paraId="2EFA44AA" w14:textId="77777777" w:rsidR="002461C5" w:rsidRPr="00E54958" w:rsidRDefault="002461C5" w:rsidP="00980D5B">
      <w:pPr>
        <w:ind w:firstLine="709"/>
        <w:jc w:val="both"/>
        <w:rPr>
          <w:bCs/>
          <w:sz w:val="24"/>
          <w:szCs w:val="24"/>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466DD36C" w14:textId="0B81E131" w:rsidR="00670EFB" w:rsidRDefault="00670EFB" w:rsidP="00980D5B">
      <w:pPr>
        <w:ind w:firstLine="709"/>
        <w:jc w:val="both"/>
        <w:rPr>
          <w:bCs/>
          <w:sz w:val="24"/>
          <w:szCs w:val="24"/>
        </w:rPr>
      </w:pPr>
      <w:r>
        <w:rPr>
          <w:bCs/>
          <w:sz w:val="24"/>
          <w:szCs w:val="24"/>
        </w:rPr>
        <w:t xml:space="preserve">Neigiamo poveikio nenumatoma. </w:t>
      </w:r>
      <w:r w:rsidR="007E47C8" w:rsidRPr="007E47C8">
        <w:rPr>
          <w:bCs/>
          <w:sz w:val="24"/>
          <w:szCs w:val="24"/>
        </w:rPr>
        <w:t>Siūlomas teisinis reguliavimas, atnaujinant MLIM atlygintinų paslaugų kainas ir įvedant naujus įkainius, turės teigiamą ekonominį poveikį, didindamas įstaigos pajamas ir užtikrindamas didesnį finansinį tvarumą. Tai leis stiprinti muziejinę veiklą ir gerinti teikiamų paslaugų kokybę</w:t>
      </w:r>
      <w:r w:rsidR="007E47C8">
        <w:rPr>
          <w:bCs/>
          <w:sz w:val="24"/>
          <w:szCs w:val="24"/>
        </w:rPr>
        <w:t xml:space="preserve"> bei prieinamumą</w:t>
      </w:r>
      <w:r w:rsidR="007E47C8" w:rsidRPr="007E47C8">
        <w:rPr>
          <w:bCs/>
          <w:sz w:val="24"/>
          <w:szCs w:val="24"/>
        </w:rPr>
        <w:t>, o ilgainiui turės teigiamą kultūrinį poveikį.</w:t>
      </w:r>
      <w:r w:rsidR="007E47C8">
        <w:rPr>
          <w:bCs/>
          <w:sz w:val="24"/>
          <w:szCs w:val="24"/>
        </w:rPr>
        <w:t xml:space="preserve"> </w:t>
      </w:r>
    </w:p>
    <w:p w14:paraId="10A8DCE3" w14:textId="77777777" w:rsidR="007604BA" w:rsidRDefault="007604BA" w:rsidP="00980D5B">
      <w:pPr>
        <w:ind w:firstLine="709"/>
        <w:jc w:val="both"/>
        <w:rPr>
          <w:bCs/>
          <w:sz w:val="24"/>
          <w:szCs w:val="24"/>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73600859" w:rsidR="00824E3D" w:rsidRPr="00980D5B" w:rsidRDefault="006B60BC" w:rsidP="00980D5B">
      <w:pPr>
        <w:ind w:firstLine="709"/>
        <w:jc w:val="both"/>
        <w:rPr>
          <w:bCs/>
          <w:sz w:val="24"/>
          <w:szCs w:val="24"/>
        </w:rPr>
      </w:pPr>
      <w:r>
        <w:rPr>
          <w:bCs/>
          <w:sz w:val="24"/>
          <w:szCs w:val="24"/>
        </w:rPr>
        <w:t xml:space="preserve">Nėra.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377F5BCB" w:rsidR="00824E3D" w:rsidRPr="00980D5B" w:rsidRDefault="00390C06" w:rsidP="00980D5B">
      <w:pPr>
        <w:ind w:firstLine="709"/>
        <w:jc w:val="both"/>
        <w:rPr>
          <w:bCs/>
          <w:sz w:val="24"/>
          <w:szCs w:val="24"/>
        </w:rPr>
      </w:pPr>
      <w:r>
        <w:rPr>
          <w:bCs/>
          <w:sz w:val="24"/>
          <w:szCs w:val="24"/>
        </w:rPr>
        <w:t xml:space="preserve">Biudžeto lėšų poreikio nėra.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43960F5C" w:rsidR="00DD5E64" w:rsidRPr="00980D5B" w:rsidRDefault="00390C06" w:rsidP="00980D5B">
      <w:pPr>
        <w:ind w:firstLine="709"/>
        <w:jc w:val="both"/>
        <w:rPr>
          <w:sz w:val="24"/>
          <w:szCs w:val="24"/>
          <w:lang w:val="en-US"/>
        </w:rPr>
      </w:pPr>
      <w:r>
        <w:rPr>
          <w:bCs/>
          <w:sz w:val="24"/>
          <w:szCs w:val="24"/>
        </w:rPr>
        <w:t>Kontrolės ir audito rekomendacijos, biudžetinių įstaigų kainų peržiūrėjimo klausimui sudarytos darbo grupės išvados</w:t>
      </w:r>
      <w:r w:rsidR="00A7715F">
        <w:rPr>
          <w:bCs/>
          <w:sz w:val="24"/>
          <w:szCs w:val="24"/>
        </w:rPr>
        <w:t xml:space="preserve"> (pritarta parengtiems projektams)</w:t>
      </w:r>
      <w:r>
        <w:rPr>
          <w:bCs/>
          <w:sz w:val="24"/>
          <w:szCs w:val="24"/>
        </w:rPr>
        <w:t>.</w:t>
      </w:r>
    </w:p>
    <w:p w14:paraId="2FE3C013" w14:textId="77777777" w:rsidR="00980D5B" w:rsidRDefault="00980D5B" w:rsidP="00980D5B">
      <w:pPr>
        <w:ind w:firstLine="709"/>
        <w:jc w:val="both"/>
        <w:rPr>
          <w:b/>
          <w:bCs/>
          <w:sz w:val="24"/>
          <w:szCs w:val="24"/>
        </w:rPr>
      </w:pPr>
    </w:p>
    <w:p w14:paraId="4F4C7211" w14:textId="59A14F06" w:rsidR="00DD5E64" w:rsidRDefault="00897DDA" w:rsidP="00980D5B">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2FEE78B" w14:textId="77777777" w:rsidR="001A69B2" w:rsidRPr="00C37ABF" w:rsidRDefault="001A69B2" w:rsidP="001A69B2">
      <w:pPr>
        <w:ind w:firstLine="709"/>
        <w:jc w:val="both"/>
        <w:rPr>
          <w:sz w:val="24"/>
          <w:szCs w:val="24"/>
        </w:rPr>
      </w:pPr>
      <w:r w:rsidRPr="00C37ABF">
        <w:rPr>
          <w:sz w:val="24"/>
          <w:szCs w:val="24"/>
        </w:rPr>
        <w:t xml:space="preserve">Skaičiavimai pridedami prieduose.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187505A4" w14:textId="2B9CC641" w:rsidR="00DD5E64" w:rsidRPr="00980D5B" w:rsidRDefault="00F22F47" w:rsidP="00DD5E64">
      <w:pPr>
        <w:ind w:right="-82"/>
        <w:rPr>
          <w:sz w:val="24"/>
          <w:szCs w:val="24"/>
        </w:rPr>
      </w:pPr>
      <w:r w:rsidRPr="00980D5B">
        <w:rPr>
          <w:sz w:val="24"/>
          <w:szCs w:val="24"/>
        </w:rPr>
        <w:t xml:space="preserve">1. </w:t>
      </w:r>
      <w:r w:rsidR="00BF1F4B">
        <w:rPr>
          <w:sz w:val="24"/>
          <w:szCs w:val="24"/>
        </w:rPr>
        <w:t>Lietuvos muziejų kainų palyginimas, 1 lapas</w:t>
      </w:r>
      <w:r w:rsidRPr="00980D5B">
        <w:rPr>
          <w:sz w:val="24"/>
          <w:szCs w:val="24"/>
        </w:rPr>
        <w:t>;</w:t>
      </w:r>
    </w:p>
    <w:p w14:paraId="5C6627A3" w14:textId="02511DC5" w:rsidR="00DD5E64" w:rsidRDefault="00F22F47" w:rsidP="00DD5E64">
      <w:pPr>
        <w:ind w:right="-82"/>
        <w:rPr>
          <w:sz w:val="24"/>
          <w:szCs w:val="24"/>
        </w:rPr>
      </w:pPr>
      <w:r w:rsidRPr="00980D5B">
        <w:rPr>
          <w:sz w:val="24"/>
          <w:szCs w:val="24"/>
        </w:rPr>
        <w:t xml:space="preserve">2. </w:t>
      </w:r>
      <w:r w:rsidR="00356A84" w:rsidRPr="00356A84">
        <w:rPr>
          <w:sz w:val="24"/>
          <w:szCs w:val="24"/>
        </w:rPr>
        <w:t>Mažosios Lietuvos istorijos muziejaus ir jo padalinių lankymo biliet</w:t>
      </w:r>
      <w:r w:rsidR="00356A84">
        <w:rPr>
          <w:sz w:val="24"/>
          <w:szCs w:val="24"/>
        </w:rPr>
        <w:t>ų</w:t>
      </w:r>
      <w:r w:rsidR="00356A84" w:rsidRPr="00356A84">
        <w:rPr>
          <w:sz w:val="24"/>
          <w:szCs w:val="24"/>
        </w:rPr>
        <w:t xml:space="preserve"> kainos paskaičiavimas</w:t>
      </w:r>
      <w:r w:rsidR="00356A84">
        <w:rPr>
          <w:sz w:val="24"/>
          <w:szCs w:val="24"/>
        </w:rPr>
        <w:t>, 4 lapai</w:t>
      </w:r>
      <w:r w:rsidR="00D60618">
        <w:rPr>
          <w:sz w:val="24"/>
          <w:szCs w:val="24"/>
        </w:rPr>
        <w:t>;</w:t>
      </w:r>
    </w:p>
    <w:p w14:paraId="7CEFB18E" w14:textId="7C02E310" w:rsidR="00D60618" w:rsidRDefault="00D60618" w:rsidP="00D60618">
      <w:pPr>
        <w:ind w:right="-82"/>
        <w:jc w:val="both"/>
        <w:rPr>
          <w:sz w:val="24"/>
          <w:szCs w:val="24"/>
        </w:rPr>
      </w:pPr>
      <w:r>
        <w:rPr>
          <w:sz w:val="24"/>
          <w:szCs w:val="24"/>
        </w:rPr>
        <w:t xml:space="preserve">3. </w:t>
      </w:r>
      <w:r w:rsidRPr="00D60618">
        <w:rPr>
          <w:sz w:val="24"/>
          <w:szCs w:val="24"/>
        </w:rPr>
        <w:t xml:space="preserve">Mažosios </w:t>
      </w:r>
      <w:r>
        <w:rPr>
          <w:sz w:val="24"/>
          <w:szCs w:val="24"/>
        </w:rPr>
        <w:t>L</w:t>
      </w:r>
      <w:r w:rsidRPr="00D60618">
        <w:rPr>
          <w:sz w:val="24"/>
          <w:szCs w:val="24"/>
        </w:rPr>
        <w:t>ietuvos istorijos muziejaus</w:t>
      </w:r>
      <w:r>
        <w:rPr>
          <w:sz w:val="24"/>
          <w:szCs w:val="24"/>
        </w:rPr>
        <w:t xml:space="preserve"> </w:t>
      </w:r>
      <w:r w:rsidRPr="00D60618">
        <w:rPr>
          <w:sz w:val="24"/>
          <w:szCs w:val="24"/>
        </w:rPr>
        <w:t xml:space="preserve">edukacinių užsiėmimų kaštų ir kainos 1 dalyviui </w:t>
      </w:r>
      <w:r>
        <w:rPr>
          <w:sz w:val="24"/>
          <w:szCs w:val="24"/>
        </w:rPr>
        <w:t>p</w:t>
      </w:r>
      <w:r w:rsidRPr="00D60618">
        <w:rPr>
          <w:sz w:val="24"/>
          <w:szCs w:val="24"/>
        </w:rPr>
        <w:t>askaičiavimas</w:t>
      </w:r>
      <w:r>
        <w:rPr>
          <w:sz w:val="24"/>
          <w:szCs w:val="24"/>
        </w:rPr>
        <w:t>, 14 lapų;</w:t>
      </w:r>
    </w:p>
    <w:p w14:paraId="15CDE76F" w14:textId="2EA7EE87" w:rsidR="004F7358" w:rsidRDefault="004F7358" w:rsidP="00D60618">
      <w:pPr>
        <w:ind w:right="-82"/>
        <w:jc w:val="both"/>
        <w:rPr>
          <w:sz w:val="24"/>
          <w:szCs w:val="24"/>
        </w:rPr>
      </w:pPr>
      <w:r>
        <w:rPr>
          <w:sz w:val="24"/>
          <w:szCs w:val="24"/>
        </w:rPr>
        <w:t xml:space="preserve">4. </w:t>
      </w:r>
      <w:r w:rsidRPr="004F7358">
        <w:rPr>
          <w:sz w:val="24"/>
          <w:szCs w:val="24"/>
        </w:rPr>
        <w:t>Renginių organizavimo edukacinėje (konferencijų) salėje valandos kaina 2025 m.</w:t>
      </w:r>
      <w:r>
        <w:rPr>
          <w:sz w:val="24"/>
          <w:szCs w:val="24"/>
        </w:rPr>
        <w:t>, 1 lapas;</w:t>
      </w:r>
    </w:p>
    <w:p w14:paraId="7B7686AF" w14:textId="5802A7F7" w:rsidR="00564276" w:rsidRDefault="00564276" w:rsidP="00D60618">
      <w:pPr>
        <w:ind w:right="-82"/>
        <w:jc w:val="both"/>
        <w:rPr>
          <w:sz w:val="24"/>
          <w:szCs w:val="24"/>
        </w:rPr>
      </w:pPr>
      <w:r>
        <w:rPr>
          <w:sz w:val="24"/>
          <w:szCs w:val="24"/>
        </w:rPr>
        <w:t xml:space="preserve">5. </w:t>
      </w:r>
      <w:r w:rsidRPr="00564276">
        <w:rPr>
          <w:sz w:val="24"/>
          <w:szCs w:val="24"/>
        </w:rPr>
        <w:t>Klaipėdos miesto savivaldybės administracijos Nemokamo patalpų suteikimo komisijos sprendimu Pilies muziejaus konferencijų salė</w:t>
      </w:r>
      <w:r>
        <w:rPr>
          <w:sz w:val="24"/>
          <w:szCs w:val="24"/>
        </w:rPr>
        <w:t>s</w:t>
      </w:r>
      <w:r w:rsidRPr="00564276">
        <w:rPr>
          <w:sz w:val="24"/>
          <w:szCs w:val="24"/>
        </w:rPr>
        <w:t xml:space="preserve"> suteik</w:t>
      </w:r>
      <w:r>
        <w:rPr>
          <w:sz w:val="24"/>
          <w:szCs w:val="24"/>
        </w:rPr>
        <w:t>imo</w:t>
      </w:r>
      <w:r w:rsidRPr="00564276">
        <w:rPr>
          <w:sz w:val="24"/>
          <w:szCs w:val="24"/>
        </w:rPr>
        <w:t xml:space="preserve"> nemokamai</w:t>
      </w:r>
      <w:r>
        <w:rPr>
          <w:sz w:val="24"/>
          <w:szCs w:val="24"/>
        </w:rPr>
        <w:t xml:space="preserve"> suvestinė, 1 lapas; </w:t>
      </w:r>
    </w:p>
    <w:p w14:paraId="78F2A4BD" w14:textId="0E906FBD" w:rsidR="009732C4" w:rsidRDefault="009732C4" w:rsidP="00D60618">
      <w:pPr>
        <w:ind w:right="-82"/>
        <w:jc w:val="both"/>
        <w:rPr>
          <w:sz w:val="24"/>
          <w:szCs w:val="24"/>
        </w:rPr>
      </w:pPr>
      <w:r>
        <w:rPr>
          <w:sz w:val="24"/>
          <w:szCs w:val="24"/>
        </w:rPr>
        <w:t xml:space="preserve">6. Klaipėdos miesto savivaldybės </w:t>
      </w:r>
      <w:r w:rsidRPr="00D60618">
        <w:rPr>
          <w:sz w:val="24"/>
          <w:szCs w:val="24"/>
        </w:rPr>
        <w:t xml:space="preserve">Mažosios </w:t>
      </w:r>
      <w:r>
        <w:rPr>
          <w:sz w:val="24"/>
          <w:szCs w:val="24"/>
        </w:rPr>
        <w:t>L</w:t>
      </w:r>
      <w:r w:rsidRPr="00D60618">
        <w:rPr>
          <w:sz w:val="24"/>
          <w:szCs w:val="24"/>
        </w:rPr>
        <w:t>ietuvos istorijos muziejaus</w:t>
      </w:r>
      <w:r>
        <w:rPr>
          <w:sz w:val="24"/>
          <w:szCs w:val="24"/>
        </w:rPr>
        <w:t xml:space="preserve"> </w:t>
      </w:r>
      <w:r w:rsidR="00BD16E5" w:rsidRPr="00BD16E5">
        <w:rPr>
          <w:sz w:val="24"/>
          <w:szCs w:val="24"/>
        </w:rPr>
        <w:t>teikiamų atlygintinų paslaugų kainų</w:t>
      </w:r>
      <w:r w:rsidR="00BD16E5">
        <w:rPr>
          <w:sz w:val="24"/>
          <w:szCs w:val="24"/>
        </w:rPr>
        <w:t xml:space="preserve"> lyginamasis variantas, 2 lapai.</w:t>
      </w:r>
    </w:p>
    <w:p w14:paraId="4CF07363" w14:textId="77777777" w:rsidR="00564276" w:rsidRDefault="00564276" w:rsidP="00D60618">
      <w:pPr>
        <w:ind w:right="-82"/>
        <w:jc w:val="both"/>
        <w:rPr>
          <w:sz w:val="24"/>
          <w:szCs w:val="24"/>
        </w:rPr>
      </w:pPr>
    </w:p>
    <w:p w14:paraId="5F1A4F1A" w14:textId="77777777" w:rsidR="00D60618" w:rsidRPr="00980D5B" w:rsidRDefault="00D60618" w:rsidP="00D60618">
      <w:pPr>
        <w:ind w:right="-82"/>
        <w:jc w:val="both"/>
        <w:rPr>
          <w:sz w:val="24"/>
          <w:szCs w:val="24"/>
        </w:rPr>
      </w:pP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4"/>
        <w:gridCol w:w="2760"/>
        <w:gridCol w:w="2808"/>
      </w:tblGrid>
      <w:tr w:rsidR="00980D5B" w:rsidRPr="00C267F5" w14:paraId="4D78E1BD" w14:textId="77777777" w:rsidTr="00C267F5">
        <w:tc>
          <w:tcPr>
            <w:tcW w:w="4503" w:type="dxa"/>
            <w:tcBorders>
              <w:bottom w:val="single" w:sz="4" w:space="0" w:color="auto"/>
            </w:tcBorders>
            <w:shd w:val="clear" w:color="auto" w:fill="auto"/>
          </w:tcPr>
          <w:p w14:paraId="1081CE0D" w14:textId="449F8A29" w:rsidR="00980D5B" w:rsidRPr="00C267F5" w:rsidRDefault="00AE392D" w:rsidP="00C267F5">
            <w:pPr>
              <w:ind w:right="-82"/>
              <w:rPr>
                <w:sz w:val="24"/>
                <w:szCs w:val="24"/>
              </w:rPr>
            </w:pPr>
            <w:r>
              <w:rPr>
                <w:sz w:val="24"/>
                <w:szCs w:val="24"/>
              </w:rPr>
              <w:t>Kultūros skyriaus vedėjas</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5EF245B8" w:rsidR="00980D5B" w:rsidRPr="00C267F5" w:rsidRDefault="00AE392D" w:rsidP="00C267F5">
            <w:pPr>
              <w:ind w:right="-82"/>
              <w:rPr>
                <w:sz w:val="24"/>
                <w:szCs w:val="24"/>
              </w:rPr>
            </w:pPr>
            <w:r>
              <w:rPr>
                <w:sz w:val="24"/>
                <w:szCs w:val="24"/>
              </w:rPr>
              <w:t>Paulius Ignatavičius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7E53141B"/>
    <w:multiLevelType w:val="hybridMultilevel"/>
    <w:tmpl w:val="FC98E89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B165F"/>
    <w:rsid w:val="00104CC0"/>
    <w:rsid w:val="001356DF"/>
    <w:rsid w:val="001741D3"/>
    <w:rsid w:val="001A69B2"/>
    <w:rsid w:val="001B7BC9"/>
    <w:rsid w:val="001C5E2C"/>
    <w:rsid w:val="001F5034"/>
    <w:rsid w:val="00205DCD"/>
    <w:rsid w:val="002368C2"/>
    <w:rsid w:val="002461C5"/>
    <w:rsid w:val="002A46BC"/>
    <w:rsid w:val="00356A84"/>
    <w:rsid w:val="00366508"/>
    <w:rsid w:val="00383372"/>
    <w:rsid w:val="00390C06"/>
    <w:rsid w:val="00394D94"/>
    <w:rsid w:val="003B357C"/>
    <w:rsid w:val="004023AD"/>
    <w:rsid w:val="00416798"/>
    <w:rsid w:val="00460B26"/>
    <w:rsid w:val="004656DE"/>
    <w:rsid w:val="004E24BA"/>
    <w:rsid w:val="004F7358"/>
    <w:rsid w:val="005471F2"/>
    <w:rsid w:val="00564276"/>
    <w:rsid w:val="00571085"/>
    <w:rsid w:val="005D72D3"/>
    <w:rsid w:val="00630CED"/>
    <w:rsid w:val="00645F5D"/>
    <w:rsid w:val="00652CE1"/>
    <w:rsid w:val="00670EFB"/>
    <w:rsid w:val="006B60BC"/>
    <w:rsid w:val="0074528D"/>
    <w:rsid w:val="00750E33"/>
    <w:rsid w:val="007604BA"/>
    <w:rsid w:val="00771ED3"/>
    <w:rsid w:val="007E47C8"/>
    <w:rsid w:val="00800D78"/>
    <w:rsid w:val="00824E3D"/>
    <w:rsid w:val="00835296"/>
    <w:rsid w:val="00840EF3"/>
    <w:rsid w:val="00897DDA"/>
    <w:rsid w:val="008F2ABE"/>
    <w:rsid w:val="008F4534"/>
    <w:rsid w:val="00971612"/>
    <w:rsid w:val="0097228F"/>
    <w:rsid w:val="009732C4"/>
    <w:rsid w:val="00980D5B"/>
    <w:rsid w:val="00983025"/>
    <w:rsid w:val="009D6525"/>
    <w:rsid w:val="009D7EC3"/>
    <w:rsid w:val="00A05C26"/>
    <w:rsid w:val="00A7715F"/>
    <w:rsid w:val="00AC4AB1"/>
    <w:rsid w:val="00AD0031"/>
    <w:rsid w:val="00AD6959"/>
    <w:rsid w:val="00AE392D"/>
    <w:rsid w:val="00B333EE"/>
    <w:rsid w:val="00BB21D8"/>
    <w:rsid w:val="00BD08AA"/>
    <w:rsid w:val="00BD16E5"/>
    <w:rsid w:val="00BF1F4B"/>
    <w:rsid w:val="00BF7F94"/>
    <w:rsid w:val="00C267F5"/>
    <w:rsid w:val="00D323EB"/>
    <w:rsid w:val="00D60618"/>
    <w:rsid w:val="00DD5E64"/>
    <w:rsid w:val="00E12A6E"/>
    <w:rsid w:val="00E25500"/>
    <w:rsid w:val="00E358FB"/>
    <w:rsid w:val="00E4677F"/>
    <w:rsid w:val="00E54958"/>
    <w:rsid w:val="00EB0E02"/>
    <w:rsid w:val="00EB6C2F"/>
    <w:rsid w:val="00F0672B"/>
    <w:rsid w:val="00F22F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1C5E2C"/>
    <w:rPr>
      <w:color w:val="0563C1" w:themeColor="hyperlink"/>
      <w:u w:val="single"/>
    </w:rPr>
  </w:style>
  <w:style w:type="character" w:styleId="Neapdorotaspaminjimas">
    <w:name w:val="Unresolved Mention"/>
    <w:basedOn w:val="Numatytasispastraiposriftas"/>
    <w:uiPriority w:val="99"/>
    <w:semiHidden/>
    <w:unhideWhenUsed/>
    <w:rsid w:val="001C5E2C"/>
    <w:rPr>
      <w:color w:val="605E5C"/>
      <w:shd w:val="clear" w:color="auto" w:fill="E1DFDD"/>
    </w:rPr>
  </w:style>
  <w:style w:type="paragraph" w:styleId="Sraopastraipa">
    <w:name w:val="List Paragraph"/>
    <w:basedOn w:val="prastasis"/>
    <w:uiPriority w:val="34"/>
    <w:qFormat/>
    <w:rsid w:val="00670E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laipeda.lt/data/public/uploads/2024/06/vaa_biudzetiniukulturosistaiguveikl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1753</TotalTime>
  <Pages>2</Pages>
  <Words>721</Words>
  <Characters>5482</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subject/>
  <dc:creator>J.Lauzikaite</dc:creator>
  <cp:keywords/>
  <dc:description/>
  <cp:lastModifiedBy>Germinta Patašiūtė</cp:lastModifiedBy>
  <cp:revision>23</cp:revision>
  <cp:lastPrinted>2009-06-17T12:22:00Z</cp:lastPrinted>
  <dcterms:created xsi:type="dcterms:W3CDTF">2025-04-09T11:38:00Z</dcterms:created>
  <dcterms:modified xsi:type="dcterms:W3CDTF">2025-05-19T11:22:00Z</dcterms:modified>
</cp:coreProperties>
</file>